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В _______________________ районный суд </w:t>
      </w:r>
    </w:p>
    <w:p w:rsidR="00CE469B" w:rsidRPr="00277668" w:rsidRDefault="00CE469B" w:rsidP="00277668">
      <w:pPr>
        <w:pStyle w:val="ConsPlusNormal"/>
        <w:ind w:left="368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Истец: _________________________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>Ф.И.О. супруги(а))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адрес: ________________________________________,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телефон: _______________________, факс: _________________________,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p w:rsidR="00CE469B" w:rsidRPr="00277668" w:rsidRDefault="00CE469B" w:rsidP="00277668">
      <w:pPr>
        <w:pStyle w:val="ConsPlusNormal"/>
        <w:ind w:left="368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Представитель истца: ____________________________ адрес: _______________________________,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телефон: _______________________, факс: _________________________,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адрес электронной почты: Ответчик: ____________________________________ (Ф.И.О. супруга(и))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адрес: _______________________________________,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телефон: _______________________, факс: _________________________,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дата и место рождения: __________________________ (если известны),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место работы: ___________________________________ (если известно),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идентификатор гражданина: ____________________________________ </w:t>
      </w:r>
    </w:p>
    <w:p w:rsidR="00CE469B" w:rsidRPr="00277668" w:rsidRDefault="00CE469B" w:rsidP="00277668">
      <w:pPr>
        <w:pStyle w:val="ConsPlusNormal"/>
        <w:ind w:left="368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Цена иска: ____________________ рублей </w:t>
      </w:r>
    </w:p>
    <w:p w:rsidR="00CE469B" w:rsidRPr="00277668" w:rsidRDefault="00CE469B" w:rsidP="0027766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Госпошлина: ____________ рублей </w:t>
      </w:r>
    </w:p>
    <w:p w:rsidR="00CE469B" w:rsidRPr="00277668" w:rsidRDefault="00CE469B" w:rsidP="00277668">
      <w:pPr>
        <w:pStyle w:val="ConsPlusNormal"/>
        <w:ind w:left="241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CE469B" w:rsidRDefault="00CE469B" w:rsidP="00277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7668">
        <w:rPr>
          <w:rFonts w:ascii="Times New Roman" w:hAnsi="Times New Roman" w:cs="Times New Roman"/>
          <w:sz w:val="24"/>
          <w:szCs w:val="24"/>
        </w:rPr>
        <w:t>о разделе общего имущества супругов</w:t>
      </w:r>
    </w:p>
    <w:bookmarkEnd w:id="0"/>
    <w:p w:rsidR="00277668" w:rsidRPr="00277668" w:rsidRDefault="00277668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"___"_________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___  г.   </w:t>
      </w:r>
      <w:r w:rsidR="00277668" w:rsidRPr="00277668">
        <w:rPr>
          <w:rFonts w:ascii="Times New Roman" w:hAnsi="Times New Roman" w:cs="Times New Roman"/>
          <w:sz w:val="24"/>
          <w:szCs w:val="24"/>
        </w:rPr>
        <w:t>истец заключил</w:t>
      </w:r>
      <w:r w:rsidRPr="002776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брак  с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ответчиком,  что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подтверждается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свидетельством  о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заключении  брака  N  ______,  выданным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(наименование, адрес органа записи актов гражданского состояния)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"___"_________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___  г.  брак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истца  и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ответчика был расторгнут,  что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подтверждается свидетельством N ______, выданным __________________________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(наименование, адрес органа записи актов гражданского состояния)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Однако у сторон возник спор о разделе общего имущества.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брака  истцом и ответчиком приобретено за счет общих доходов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следующее движимое имущество: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________________________________________________, что подтверждается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(наименование, индивидуализирующие признаки)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(квитанцией, чеком, приходно-кассовым ордером, свидетельскими показаниями)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предъявления иска стоимость указанного имущества составляет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>__________)   рублей   &lt;7&gt;,   что   подтверждается  Заключением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независимого оценщика ___________________ от "___"________ ____ г. N 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________________________________________________, что подтверждается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(наименование, индивидуализирующие признаки)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(квитанцией, чеком, приходно-кассовым ордером, свидетельскими показаниями)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предъявления иска стоимость указанного имущества составляет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>__________)  рублей, что подтверждается Заключением независимого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оценщика _________________________ от "___"________ ____ г. N 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Также  во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время  брака  истцом  и ответчиком приобретено за счет общих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доходов следующее недвижимое имущество: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________________________________________________, что подтверждается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(наименование, местоположение, характеристики)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(наименование и реквизиты правоустанавливающих документов &lt;8&gt;)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предъявления иска рыночная стоимость указанного недвижимого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68">
        <w:rPr>
          <w:rFonts w:ascii="Times New Roman" w:hAnsi="Times New Roman" w:cs="Times New Roman"/>
          <w:sz w:val="24"/>
          <w:szCs w:val="24"/>
        </w:rPr>
        <w:t>имущества  составляет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________  (__________)  рублей,  что  подтверждается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_________________________________________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от "___"________ ____ г. N 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________________________________________________, что подтверждается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(наименование, местоположение, характеристики)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(наименование и реквизиты правоустанавливающих документов &lt;8&gt;)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предъявления иска рыночная стоимость указанного недвижимого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68">
        <w:rPr>
          <w:rFonts w:ascii="Times New Roman" w:hAnsi="Times New Roman" w:cs="Times New Roman"/>
          <w:sz w:val="24"/>
          <w:szCs w:val="24"/>
        </w:rPr>
        <w:t>имущества  составляет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________  (__________)  рублей,  что  подтверждается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_________________________________________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от "___"________ ____ г. N 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Общие денежные средства истца и ответчика в сумме ________ (__________)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рублей внесены в качестве вклада в ___________________________ на имя истца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банка)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(ответчика), что подтверждается __________________________________________.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         (сберегательной книжкой, договором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             банковского вклада и т.п.)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</w:t>
      </w:r>
      <w:r w:rsidRPr="00277668">
        <w:rPr>
          <w:rFonts w:ascii="Times New Roman" w:hAnsi="Times New Roman" w:cs="Times New Roman"/>
          <w:sz w:val="24"/>
          <w:szCs w:val="24"/>
        </w:rPr>
        <w:lastRenderedPageBreak/>
        <w:t>супругу может быть присуждена соответствующая денежная или иная компенсация.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"___"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ч. 1 ст. 98, ст. ст. 131, 132 Гражданского процессуального кодекса Российской Федерации </w:t>
      </w:r>
    </w:p>
    <w:p w:rsidR="00277668" w:rsidRDefault="00277668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277668" w:rsidP="0027766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ПРОШУ: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1.  Произвести раздел общего имущества супругов, выделив истцу движимое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имущество ____________________________________________ стоимостью _________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(наименование, индивидуализирующие признаки)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(__________) рублей, недвижимое имущество _________________________________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(наименование, местоположение,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характеристики)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68">
        <w:rPr>
          <w:rFonts w:ascii="Times New Roman" w:hAnsi="Times New Roman" w:cs="Times New Roman"/>
          <w:sz w:val="24"/>
          <w:szCs w:val="24"/>
        </w:rPr>
        <w:t>стоимостью  _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>_________ (_____________)  рублей, денежные средства в размере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>_______________________)  рублей,  внесенные в качестве вклада в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__________________________________________________, всего на сумму 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(наименование банка)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(__________) рублей.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2. Выделить ответчику движимое имущество ______________________________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       (наименование, индивидуализирующие признаки)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стоимостью ____________ (____________________) рублей, недвижимое имущество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________________________________________________________________ стоимостью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  (наименование, местоположение, характеристики)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>__________)  рублей,  всего  на  сумму  _________ (____________)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рублей.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Вариант  в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случае,  если  одному  из  супругов  передается имущество,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стоимость   которого   превышает  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>причитающуюся  ему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долю.  3.  Взыскать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68">
        <w:rPr>
          <w:rFonts w:ascii="Times New Roman" w:hAnsi="Times New Roman" w:cs="Times New Roman"/>
          <w:sz w:val="24"/>
          <w:szCs w:val="24"/>
        </w:rPr>
        <w:t>с  _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>_______________________  в  пользу  _______________________   денежную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       (Ф.И.О. </w:t>
      </w:r>
      <w:proofErr w:type="gramStart"/>
      <w:r w:rsidRPr="00277668">
        <w:rPr>
          <w:rFonts w:ascii="Times New Roman" w:hAnsi="Times New Roman" w:cs="Times New Roman"/>
          <w:sz w:val="24"/>
          <w:szCs w:val="24"/>
        </w:rPr>
        <w:t xml:space="preserve">супруга)   </w:t>
      </w:r>
      <w:proofErr w:type="gramEnd"/>
      <w:r w:rsidRPr="00277668">
        <w:rPr>
          <w:rFonts w:ascii="Times New Roman" w:hAnsi="Times New Roman" w:cs="Times New Roman"/>
          <w:sz w:val="24"/>
          <w:szCs w:val="24"/>
        </w:rPr>
        <w:t xml:space="preserve">                 (Ф.И.О. супруга)</w:t>
      </w:r>
    </w:p>
    <w:p w:rsidR="00CE469B" w:rsidRPr="00277668" w:rsidRDefault="00CE469B" w:rsidP="00277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компенсацию в размере ________ (___________________) рублей.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1. Копия свидетельства о заключении брака от "___"__________ ____ г. N _____.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 от "___"__________ ____ г. N _____.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4. Копии правоустанавливающих документов на недвижимое имущество &lt;7&gt;.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5. Заключение независимого оценщика о стоимости имущества.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6. Копии документов, подтверждающих внесение общих денежных средств в банк в качестве вклада.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7. Расчет суммы исковых требований.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 xml:space="preserve">9. Документ, подтверждающий уплату государственной пошлины (или: право на получение </w:t>
      </w:r>
      <w:r w:rsidRPr="00277668">
        <w:rPr>
          <w:rFonts w:ascii="Times New Roman" w:hAnsi="Times New Roman" w:cs="Times New Roman"/>
          <w:sz w:val="24"/>
          <w:szCs w:val="24"/>
        </w:rPr>
        <w:lastRenderedPageBreak/>
        <w:t>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&lt;2&gt;.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69B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:rsidR="00FE65FC" w:rsidRPr="00277668" w:rsidRDefault="00CE469B" w:rsidP="00277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68">
        <w:rPr>
          <w:rFonts w:ascii="Times New Roman" w:hAnsi="Times New Roman" w:cs="Times New Roman"/>
          <w:sz w:val="24"/>
          <w:szCs w:val="24"/>
        </w:rPr>
        <w:t>_____________ (подпись) / ____________________ (Ф.И.О.)</w:t>
      </w:r>
    </w:p>
    <w:sectPr w:rsidR="00FE65FC" w:rsidRPr="00277668" w:rsidSect="0027766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9B"/>
    <w:rsid w:val="00277668"/>
    <w:rsid w:val="00CE469B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9D1C"/>
  <w15:chartTrackingRefBased/>
  <w15:docId w15:val="{6ADBEDB8-DF8C-4EB0-962E-6F77D78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4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4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2021-12-24T09:17:00Z</dcterms:created>
  <dcterms:modified xsi:type="dcterms:W3CDTF">2021-12-24T09:30:00Z</dcterms:modified>
</cp:coreProperties>
</file>